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55" w:rsidRPr="00C9215F" w:rsidRDefault="00BE5F65" w:rsidP="00EF30E1">
      <w:pPr>
        <w:spacing w:after="0"/>
        <w:ind w:left="142" w:hanging="28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-264160</wp:posOffset>
            </wp:positionH>
            <wp:positionV relativeFrom="paragraph">
              <wp:posOffset>1270</wp:posOffset>
            </wp:positionV>
            <wp:extent cx="10068204" cy="6858000"/>
            <wp:effectExtent l="19050" t="0" r="9246" b="0"/>
            <wp:wrapNone/>
            <wp:docPr id="2" name="Рисунок 1" descr="0_83265_65a119fa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83265_65a119fa_XL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68204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0455" w:rsidRPr="00C9215F">
        <w:t xml:space="preserve">Государственное казённое специальное (коррекционное) образовательное учреждение Владимирской области для обучающихся воспитанников с ограниченными возможностями здоровья «Специальная (коррекционная) общеобразовательная школа – интернат </w:t>
      </w:r>
      <w:r w:rsidR="00060455" w:rsidRPr="00C9215F">
        <w:rPr>
          <w:lang w:val="en-US"/>
        </w:rPr>
        <w:t>IV</w:t>
      </w:r>
      <w:r w:rsidR="00060455" w:rsidRPr="00C9215F">
        <w:t xml:space="preserve">  вида</w:t>
      </w:r>
    </w:p>
    <w:p w:rsidR="00060455" w:rsidRDefault="00060455" w:rsidP="00060455">
      <w:pPr>
        <w:pBdr>
          <w:bottom w:val="single" w:sz="12" w:space="1" w:color="auto"/>
        </w:pBdr>
        <w:spacing w:after="0"/>
        <w:jc w:val="center"/>
      </w:pPr>
      <w:r w:rsidRPr="00C9215F">
        <w:t xml:space="preserve"> для слабовидящих детей»</w:t>
      </w:r>
    </w:p>
    <w:p w:rsidR="00060455" w:rsidRPr="00060455" w:rsidRDefault="00EF30E1" w:rsidP="00EF30E1">
      <w:pPr>
        <w:rPr>
          <w:b/>
          <w:sz w:val="36"/>
        </w:rPr>
      </w:pPr>
      <w:r>
        <w:rPr>
          <w:sz w:val="44"/>
        </w:rPr>
        <w:t xml:space="preserve">                                              </w:t>
      </w:r>
      <w:r w:rsidR="00060455" w:rsidRPr="00060455">
        <w:rPr>
          <w:b/>
          <w:sz w:val="36"/>
        </w:rPr>
        <w:t>Конспект внеклассного мероприятия</w:t>
      </w:r>
    </w:p>
    <w:p w:rsidR="00060455" w:rsidRPr="002D7BD5" w:rsidRDefault="00060455" w:rsidP="00060455">
      <w:pPr>
        <w:jc w:val="center"/>
        <w:rPr>
          <w:b/>
          <w:i/>
          <w:sz w:val="48"/>
        </w:rPr>
      </w:pPr>
      <w:r w:rsidRPr="002D7BD5">
        <w:rPr>
          <w:b/>
          <w:i/>
          <w:sz w:val="48"/>
        </w:rPr>
        <w:t>«РУСЬ ИЗНАЧАЛЬНАЯ»</w:t>
      </w:r>
    </w:p>
    <w:p w:rsidR="002D7BD5" w:rsidRDefault="002D7BD5" w:rsidP="00060455">
      <w:pPr>
        <w:jc w:val="center"/>
        <w:rPr>
          <w:b/>
          <w:i/>
          <w:sz w:val="44"/>
        </w:rPr>
      </w:pPr>
    </w:p>
    <w:p w:rsidR="00BE5F65" w:rsidRDefault="00A150F2" w:rsidP="00A150F2">
      <w:pPr>
        <w:rPr>
          <w:b/>
          <w:sz w:val="44"/>
        </w:rPr>
      </w:pPr>
      <w:r>
        <w:rPr>
          <w:b/>
          <w:i/>
          <w:sz w:val="44"/>
        </w:rPr>
        <w:t xml:space="preserve">                                                       </w:t>
      </w:r>
      <w:r w:rsidR="00DE0B09">
        <w:rPr>
          <w:b/>
          <w:sz w:val="44"/>
        </w:rPr>
        <w:t>Автор</w:t>
      </w:r>
      <w:r w:rsidR="00BE5F65">
        <w:rPr>
          <w:b/>
          <w:sz w:val="44"/>
        </w:rPr>
        <w:t xml:space="preserve"> разработки:</w:t>
      </w:r>
    </w:p>
    <w:p w:rsidR="00BE5F65" w:rsidRPr="002D7BD5" w:rsidRDefault="00DE0B09" w:rsidP="002D7BD5">
      <w:pPr>
        <w:ind w:left="2832" w:firstLine="708"/>
        <w:rPr>
          <w:b/>
          <w:sz w:val="44"/>
        </w:rPr>
      </w:pPr>
      <w:r>
        <w:rPr>
          <w:b/>
          <w:sz w:val="44"/>
        </w:rPr>
        <w:t xml:space="preserve">                   </w:t>
      </w:r>
      <w:r w:rsidR="00EF30E1">
        <w:rPr>
          <w:b/>
          <w:sz w:val="44"/>
        </w:rPr>
        <w:t xml:space="preserve"> </w:t>
      </w:r>
      <w:r>
        <w:rPr>
          <w:b/>
          <w:sz w:val="44"/>
        </w:rPr>
        <w:t xml:space="preserve">  </w:t>
      </w:r>
      <w:r w:rsidR="00EF30E1" w:rsidRPr="00DE0B09">
        <w:rPr>
          <w:b/>
          <w:sz w:val="48"/>
        </w:rPr>
        <w:t>Левчук Е.Ю.</w:t>
      </w:r>
    </w:p>
    <w:p w:rsidR="00BE5F65" w:rsidRPr="00060455" w:rsidRDefault="00BE5F65" w:rsidP="00060455">
      <w:pPr>
        <w:jc w:val="center"/>
        <w:rPr>
          <w:b/>
          <w:i/>
          <w:sz w:val="44"/>
        </w:rPr>
      </w:pPr>
    </w:p>
    <w:p w:rsidR="00060455" w:rsidRPr="00060455" w:rsidRDefault="00060455" w:rsidP="00060455">
      <w:pPr>
        <w:jc w:val="center"/>
        <w:rPr>
          <w:b/>
          <w:sz w:val="36"/>
        </w:rPr>
      </w:pPr>
    </w:p>
    <w:p w:rsidR="00060455" w:rsidRPr="00060455" w:rsidRDefault="00060455" w:rsidP="00060455">
      <w:pPr>
        <w:jc w:val="center"/>
        <w:rPr>
          <w:b/>
          <w:sz w:val="36"/>
        </w:rPr>
      </w:pPr>
    </w:p>
    <w:p w:rsidR="00A150F2" w:rsidRDefault="00EF30E1" w:rsidP="00EF30E1">
      <w:pPr>
        <w:rPr>
          <w:sz w:val="36"/>
        </w:rPr>
      </w:pPr>
      <w:r>
        <w:rPr>
          <w:sz w:val="36"/>
        </w:rPr>
        <w:t xml:space="preserve">                                                                             </w:t>
      </w:r>
    </w:p>
    <w:p w:rsidR="00060455" w:rsidRPr="00A150F2" w:rsidRDefault="00A150F2" w:rsidP="00EF30E1">
      <w:pPr>
        <w:rPr>
          <w:b/>
          <w:sz w:val="36"/>
        </w:rPr>
      </w:pPr>
      <w:r>
        <w:rPr>
          <w:sz w:val="36"/>
        </w:rPr>
        <w:t xml:space="preserve">                                                                            </w:t>
      </w:r>
      <w:r w:rsidR="00EF30E1">
        <w:rPr>
          <w:sz w:val="36"/>
        </w:rPr>
        <w:t xml:space="preserve">  </w:t>
      </w:r>
      <w:r w:rsidR="00060455" w:rsidRPr="00A150F2">
        <w:rPr>
          <w:b/>
          <w:sz w:val="36"/>
        </w:rPr>
        <w:t>г. Владимир</w:t>
      </w:r>
    </w:p>
    <w:p w:rsidR="00060455" w:rsidRPr="00A150F2" w:rsidRDefault="00A150F2" w:rsidP="00A150F2">
      <w:pPr>
        <w:rPr>
          <w:b/>
          <w:sz w:val="36"/>
        </w:rPr>
      </w:pPr>
      <w:r>
        <w:rPr>
          <w:b/>
          <w:sz w:val="36"/>
        </w:rPr>
        <w:t xml:space="preserve">                                                                                      </w:t>
      </w:r>
    </w:p>
    <w:p w:rsidR="00B81CF5" w:rsidRDefault="00B81CF5" w:rsidP="00060455">
      <w:pPr>
        <w:jc w:val="center"/>
        <w:rPr>
          <w:sz w:val="36"/>
        </w:rPr>
      </w:pPr>
    </w:p>
    <w:p w:rsidR="00060455" w:rsidRDefault="00060455" w:rsidP="00B81CF5">
      <w:pPr>
        <w:spacing w:after="0"/>
        <w:rPr>
          <w:sz w:val="28"/>
        </w:rPr>
      </w:pPr>
    </w:p>
    <w:p w:rsidR="0085460C" w:rsidRDefault="00EC38DD" w:rsidP="00B81CF5">
      <w:pPr>
        <w:spacing w:after="0"/>
        <w:rPr>
          <w:sz w:val="28"/>
        </w:rPr>
      </w:pPr>
      <w:r>
        <w:rPr>
          <w:b/>
          <w:sz w:val="28"/>
        </w:rPr>
        <w:lastRenderedPageBreak/>
        <w:t>Сценарий внеклассного занятия с использованием современных педагогических технологий.</w:t>
      </w:r>
    </w:p>
    <w:p w:rsidR="00060455" w:rsidRDefault="0085460C" w:rsidP="00B81CF5">
      <w:pPr>
        <w:spacing w:after="0"/>
        <w:rPr>
          <w:sz w:val="28"/>
        </w:rPr>
      </w:pPr>
      <w:r>
        <w:rPr>
          <w:sz w:val="28"/>
        </w:rPr>
        <w:t xml:space="preserve">Ф.И.О.: </w:t>
      </w:r>
      <w:r w:rsidR="00DE0B09">
        <w:rPr>
          <w:sz w:val="28"/>
        </w:rPr>
        <w:t xml:space="preserve"> </w:t>
      </w:r>
      <w:r w:rsidR="00060455">
        <w:rPr>
          <w:sz w:val="28"/>
        </w:rPr>
        <w:t>Левчук Е.Ю.</w:t>
      </w:r>
      <w:r>
        <w:rPr>
          <w:sz w:val="28"/>
        </w:rPr>
        <w:t xml:space="preserve"> – воспитатель первой категории.</w:t>
      </w:r>
    </w:p>
    <w:p w:rsidR="00060455" w:rsidRPr="0085460C" w:rsidRDefault="00060455" w:rsidP="00B81CF5">
      <w:pPr>
        <w:spacing w:after="0"/>
        <w:rPr>
          <w:sz w:val="28"/>
        </w:rPr>
      </w:pPr>
      <w:r w:rsidRPr="0085460C">
        <w:rPr>
          <w:sz w:val="28"/>
        </w:rPr>
        <w:t>Тема</w:t>
      </w:r>
      <w:r w:rsidRPr="0085460C">
        <w:rPr>
          <w:b/>
          <w:sz w:val="28"/>
        </w:rPr>
        <w:t>: «Русь изначальная»</w:t>
      </w:r>
    </w:p>
    <w:p w:rsidR="00060455" w:rsidRPr="0085460C" w:rsidRDefault="00060455" w:rsidP="00B81CF5">
      <w:pPr>
        <w:spacing w:after="0"/>
        <w:rPr>
          <w:sz w:val="28"/>
        </w:rPr>
      </w:pPr>
      <w:r w:rsidRPr="0085460C">
        <w:rPr>
          <w:sz w:val="28"/>
        </w:rPr>
        <w:t>Материалы и оборудование: 1. мультимедийное оборудование</w:t>
      </w:r>
    </w:p>
    <w:p w:rsidR="00060455" w:rsidRPr="0085460C" w:rsidRDefault="00060455" w:rsidP="00B81CF5">
      <w:pPr>
        <w:spacing w:after="0"/>
        <w:rPr>
          <w:sz w:val="28"/>
        </w:rPr>
      </w:pPr>
      <w:r w:rsidRPr="0085460C">
        <w:rPr>
          <w:sz w:val="28"/>
        </w:rPr>
        <w:t xml:space="preserve">                                                        2. музыкальное оборудование.</w:t>
      </w:r>
    </w:p>
    <w:p w:rsidR="00060455" w:rsidRPr="0085460C" w:rsidRDefault="00060455" w:rsidP="00B81CF5">
      <w:pPr>
        <w:spacing w:after="0"/>
        <w:rPr>
          <w:sz w:val="28"/>
        </w:rPr>
      </w:pPr>
      <w:r w:rsidRPr="0085460C">
        <w:rPr>
          <w:b/>
          <w:sz w:val="28"/>
        </w:rPr>
        <w:t>Цель:</w:t>
      </w:r>
      <w:r w:rsidRPr="0085460C">
        <w:rPr>
          <w:sz w:val="28"/>
        </w:rPr>
        <w:t xml:space="preserve"> восп</w:t>
      </w:r>
      <w:r w:rsidR="009C5218" w:rsidRPr="0085460C">
        <w:rPr>
          <w:sz w:val="28"/>
        </w:rPr>
        <w:t>итание уважения к истории страны, формирование духовности, исторической памяти.</w:t>
      </w:r>
    </w:p>
    <w:p w:rsidR="009C5218" w:rsidRPr="0085460C" w:rsidRDefault="009C5218" w:rsidP="00B81CF5">
      <w:pPr>
        <w:spacing w:after="0"/>
        <w:rPr>
          <w:b/>
          <w:sz w:val="28"/>
        </w:rPr>
      </w:pPr>
      <w:r w:rsidRPr="0085460C">
        <w:rPr>
          <w:b/>
          <w:sz w:val="28"/>
        </w:rPr>
        <w:t>Задачи:</w:t>
      </w:r>
    </w:p>
    <w:p w:rsidR="009C5218" w:rsidRPr="0085460C" w:rsidRDefault="009C5218" w:rsidP="00B81CF5">
      <w:pPr>
        <w:spacing w:after="0"/>
        <w:rPr>
          <w:sz w:val="28"/>
        </w:rPr>
      </w:pPr>
      <w:proofErr w:type="gramStart"/>
      <w:r w:rsidRPr="00592CD4">
        <w:rPr>
          <w:i/>
          <w:sz w:val="28"/>
        </w:rPr>
        <w:t>Образовательная</w:t>
      </w:r>
      <w:proofErr w:type="gramEnd"/>
      <w:r w:rsidR="000F4451">
        <w:rPr>
          <w:sz w:val="28"/>
        </w:rPr>
        <w:t xml:space="preserve">: </w:t>
      </w:r>
      <w:r w:rsidRPr="0085460C">
        <w:rPr>
          <w:sz w:val="28"/>
        </w:rPr>
        <w:t xml:space="preserve"> сообщение элементарных сведений об образовании Руси.</w:t>
      </w:r>
    </w:p>
    <w:p w:rsidR="009C5218" w:rsidRPr="0085460C" w:rsidRDefault="009C5218" w:rsidP="00B81CF5">
      <w:pPr>
        <w:spacing w:after="0"/>
        <w:rPr>
          <w:sz w:val="28"/>
        </w:rPr>
      </w:pPr>
      <w:proofErr w:type="gramStart"/>
      <w:r w:rsidRPr="00592CD4">
        <w:rPr>
          <w:i/>
          <w:sz w:val="28"/>
        </w:rPr>
        <w:t>В</w:t>
      </w:r>
      <w:r w:rsidR="00B81CF5" w:rsidRPr="00592CD4">
        <w:rPr>
          <w:i/>
          <w:sz w:val="28"/>
        </w:rPr>
        <w:t>оспитательная</w:t>
      </w:r>
      <w:r w:rsidR="000F4451">
        <w:rPr>
          <w:sz w:val="28"/>
        </w:rPr>
        <w:t xml:space="preserve">: </w:t>
      </w:r>
      <w:r w:rsidRPr="0085460C">
        <w:rPr>
          <w:sz w:val="28"/>
        </w:rPr>
        <w:t xml:space="preserve"> формирование чувства гордости за Русь</w:t>
      </w:r>
      <w:r w:rsidR="00592CD4">
        <w:rPr>
          <w:sz w:val="28"/>
        </w:rPr>
        <w:t>, ответственности за порученное дело.</w:t>
      </w:r>
      <w:proofErr w:type="gramEnd"/>
    </w:p>
    <w:p w:rsidR="00592CD4" w:rsidRDefault="009C5218" w:rsidP="00B81CF5">
      <w:pPr>
        <w:spacing w:after="0"/>
        <w:rPr>
          <w:sz w:val="28"/>
        </w:rPr>
      </w:pPr>
      <w:proofErr w:type="spellStart"/>
      <w:r w:rsidRPr="00592CD4">
        <w:rPr>
          <w:i/>
          <w:sz w:val="28"/>
        </w:rPr>
        <w:t>Коррекционно</w:t>
      </w:r>
      <w:proofErr w:type="spellEnd"/>
      <w:r w:rsidRPr="00592CD4">
        <w:rPr>
          <w:i/>
          <w:sz w:val="28"/>
        </w:rPr>
        <w:t xml:space="preserve"> – развивающие</w:t>
      </w:r>
      <w:proofErr w:type="gramStart"/>
      <w:r w:rsidR="00592CD4">
        <w:rPr>
          <w:sz w:val="28"/>
        </w:rPr>
        <w:t xml:space="preserve"> :</w:t>
      </w:r>
      <w:proofErr w:type="gramEnd"/>
    </w:p>
    <w:p w:rsidR="009C5218" w:rsidRPr="0085460C" w:rsidRDefault="00592CD4" w:rsidP="00B81CF5">
      <w:pPr>
        <w:spacing w:after="0"/>
        <w:rPr>
          <w:sz w:val="28"/>
        </w:rPr>
      </w:pPr>
      <w:r>
        <w:rPr>
          <w:sz w:val="28"/>
        </w:rPr>
        <w:t>1. создание коррекционно-благоприятной среды</w:t>
      </w:r>
      <w:r w:rsidR="000F4451">
        <w:rPr>
          <w:sz w:val="28"/>
        </w:rPr>
        <w:t>, способствующей</w:t>
      </w:r>
      <w:r w:rsidR="009C5218" w:rsidRPr="0085460C">
        <w:rPr>
          <w:sz w:val="28"/>
        </w:rPr>
        <w:t xml:space="preserve"> развит</w:t>
      </w:r>
      <w:r w:rsidR="000F4451">
        <w:rPr>
          <w:sz w:val="28"/>
        </w:rPr>
        <w:t>ие творческих способностей учащихся с глазной патологией и сплочению ученического коллектива, раскрытию лучших душевных качеств: доброты, благодарности</w:t>
      </w:r>
      <w:r w:rsidR="009C5218" w:rsidRPr="0085460C">
        <w:rPr>
          <w:sz w:val="28"/>
        </w:rPr>
        <w:t>;</w:t>
      </w:r>
    </w:p>
    <w:p w:rsidR="009C5218" w:rsidRPr="0085460C" w:rsidRDefault="000F4451" w:rsidP="00B81CF5">
      <w:pPr>
        <w:spacing w:after="0"/>
        <w:rPr>
          <w:sz w:val="28"/>
        </w:rPr>
      </w:pPr>
      <w:r>
        <w:rPr>
          <w:sz w:val="28"/>
        </w:rPr>
        <w:t>2.</w:t>
      </w:r>
      <w:r w:rsidR="009C5218" w:rsidRPr="0085460C">
        <w:rPr>
          <w:sz w:val="28"/>
        </w:rPr>
        <w:t xml:space="preserve"> </w:t>
      </w:r>
      <w:r w:rsidR="00B81CF5" w:rsidRPr="0085460C">
        <w:rPr>
          <w:sz w:val="28"/>
        </w:rPr>
        <w:t xml:space="preserve">развитие речи детей, обогащение словарного запаса, </w:t>
      </w:r>
      <w:r>
        <w:rPr>
          <w:sz w:val="28"/>
        </w:rPr>
        <w:t xml:space="preserve">через стихи, песни, монологи </w:t>
      </w:r>
      <w:r w:rsidR="00B81CF5" w:rsidRPr="0085460C">
        <w:rPr>
          <w:sz w:val="28"/>
        </w:rPr>
        <w:t xml:space="preserve"> Руси изначальной.</w:t>
      </w:r>
    </w:p>
    <w:p w:rsidR="00B81CF5" w:rsidRDefault="00640559" w:rsidP="00B81CF5">
      <w:pPr>
        <w:spacing w:after="0"/>
        <w:rPr>
          <w:sz w:val="28"/>
        </w:rPr>
      </w:pPr>
      <w:r>
        <w:rPr>
          <w:sz w:val="28"/>
        </w:rPr>
        <w:t>3. развитие произвольного и непроизвольного внимания;</w:t>
      </w:r>
    </w:p>
    <w:p w:rsidR="00640559" w:rsidRPr="0085460C" w:rsidRDefault="00640559" w:rsidP="00B81CF5">
      <w:pPr>
        <w:spacing w:after="0"/>
        <w:rPr>
          <w:sz w:val="28"/>
        </w:rPr>
      </w:pPr>
      <w:r>
        <w:rPr>
          <w:sz w:val="28"/>
        </w:rPr>
        <w:t>4. развитие вербальной, образной и эмоциональной памяти.</w:t>
      </w:r>
    </w:p>
    <w:p w:rsidR="001D5979" w:rsidRPr="0085460C" w:rsidRDefault="001D5979" w:rsidP="00B81CF5">
      <w:pPr>
        <w:spacing w:after="0"/>
        <w:rPr>
          <w:sz w:val="28"/>
        </w:rPr>
      </w:pPr>
    </w:p>
    <w:p w:rsidR="00B81CF5" w:rsidRPr="00EC38DD" w:rsidRDefault="00B81CF5" w:rsidP="00B81CF5">
      <w:pPr>
        <w:spacing w:after="0"/>
        <w:rPr>
          <w:b/>
          <w:sz w:val="28"/>
        </w:rPr>
      </w:pPr>
      <w:r w:rsidRPr="00EC38DD">
        <w:rPr>
          <w:b/>
          <w:sz w:val="28"/>
        </w:rPr>
        <w:t xml:space="preserve">Предварительная подготовка: </w:t>
      </w:r>
    </w:p>
    <w:p w:rsidR="00B81CF5" w:rsidRPr="0085460C" w:rsidRDefault="00B81CF5" w:rsidP="00B81CF5">
      <w:pPr>
        <w:pStyle w:val="a3"/>
        <w:numPr>
          <w:ilvl w:val="0"/>
          <w:numId w:val="1"/>
        </w:numPr>
        <w:spacing w:after="0"/>
        <w:rPr>
          <w:sz w:val="28"/>
        </w:rPr>
      </w:pPr>
      <w:r w:rsidRPr="0085460C">
        <w:rPr>
          <w:sz w:val="28"/>
        </w:rPr>
        <w:t>Оформление зала для создания дружественной обстановки.</w:t>
      </w:r>
    </w:p>
    <w:p w:rsidR="00B81CF5" w:rsidRPr="0085460C" w:rsidRDefault="00B81CF5" w:rsidP="00B81CF5">
      <w:pPr>
        <w:pStyle w:val="a3"/>
        <w:numPr>
          <w:ilvl w:val="0"/>
          <w:numId w:val="1"/>
        </w:numPr>
        <w:spacing w:after="0"/>
        <w:rPr>
          <w:sz w:val="28"/>
        </w:rPr>
      </w:pPr>
      <w:r w:rsidRPr="0085460C">
        <w:rPr>
          <w:sz w:val="28"/>
        </w:rPr>
        <w:t>Подготовка слайд – шоу.</w:t>
      </w:r>
    </w:p>
    <w:p w:rsidR="001D5979" w:rsidRPr="00EC38DD" w:rsidRDefault="00B81CF5" w:rsidP="00B81CF5">
      <w:pPr>
        <w:spacing w:after="0"/>
        <w:rPr>
          <w:b/>
          <w:sz w:val="28"/>
        </w:rPr>
      </w:pPr>
      <w:r w:rsidRPr="00EC38DD">
        <w:rPr>
          <w:b/>
          <w:sz w:val="28"/>
        </w:rPr>
        <w:t>Методы</w:t>
      </w:r>
      <w:r w:rsidR="001D5979" w:rsidRPr="00EC38DD">
        <w:rPr>
          <w:b/>
          <w:sz w:val="28"/>
        </w:rPr>
        <w:t>, используемые на занятии:</w:t>
      </w:r>
    </w:p>
    <w:p w:rsidR="00B81CF5" w:rsidRPr="0085460C" w:rsidRDefault="001D5979" w:rsidP="001D5979">
      <w:pPr>
        <w:pStyle w:val="a3"/>
        <w:numPr>
          <w:ilvl w:val="0"/>
          <w:numId w:val="2"/>
        </w:numPr>
        <w:spacing w:after="0"/>
        <w:rPr>
          <w:sz w:val="28"/>
        </w:rPr>
      </w:pPr>
      <w:bookmarkStart w:id="0" w:name="_GoBack"/>
      <w:r w:rsidRPr="0085460C">
        <w:rPr>
          <w:sz w:val="28"/>
        </w:rPr>
        <w:t>Словесные – объяснение, информационные сообщения</w:t>
      </w:r>
    </w:p>
    <w:p w:rsidR="001D5979" w:rsidRPr="0085460C" w:rsidRDefault="001D5979" w:rsidP="001D5979">
      <w:pPr>
        <w:pStyle w:val="a3"/>
        <w:numPr>
          <w:ilvl w:val="0"/>
          <w:numId w:val="2"/>
        </w:numPr>
        <w:spacing w:after="0"/>
        <w:rPr>
          <w:sz w:val="28"/>
        </w:rPr>
      </w:pPr>
      <w:r w:rsidRPr="0085460C">
        <w:rPr>
          <w:sz w:val="28"/>
        </w:rPr>
        <w:t>Наглядный – демонстрация слайд – шоу</w:t>
      </w:r>
    </w:p>
    <w:p w:rsidR="001D5979" w:rsidRDefault="001D5979" w:rsidP="001D5979">
      <w:pPr>
        <w:pStyle w:val="a3"/>
        <w:numPr>
          <w:ilvl w:val="0"/>
          <w:numId w:val="2"/>
        </w:numPr>
        <w:spacing w:after="0"/>
        <w:rPr>
          <w:sz w:val="28"/>
        </w:rPr>
      </w:pPr>
      <w:proofErr w:type="gramStart"/>
      <w:r w:rsidRPr="0085460C">
        <w:rPr>
          <w:sz w:val="28"/>
        </w:rPr>
        <w:t>Практический</w:t>
      </w:r>
      <w:proofErr w:type="gramEnd"/>
      <w:r w:rsidRPr="0085460C">
        <w:rPr>
          <w:sz w:val="28"/>
        </w:rPr>
        <w:t xml:space="preserve"> – викторина «Самый умный"</w:t>
      </w:r>
    </w:p>
    <w:bookmarkEnd w:id="0"/>
    <w:p w:rsidR="00060455" w:rsidRDefault="00060455" w:rsidP="00B81CF5">
      <w:pPr>
        <w:spacing w:after="0"/>
        <w:rPr>
          <w:sz w:val="40"/>
        </w:rPr>
      </w:pPr>
    </w:p>
    <w:p w:rsidR="00DC76D4" w:rsidRDefault="00DC76D4" w:rsidP="00DC76D4">
      <w:pPr>
        <w:rPr>
          <w:b/>
          <w:sz w:val="28"/>
        </w:rPr>
      </w:pPr>
      <w:r>
        <w:rPr>
          <w:b/>
          <w:sz w:val="28"/>
        </w:rPr>
        <w:t xml:space="preserve">Действующие лица: </w:t>
      </w:r>
    </w:p>
    <w:p w:rsidR="00DC76D4" w:rsidRDefault="00DC76D4" w:rsidP="00DC76D4">
      <w:pPr>
        <w:rPr>
          <w:sz w:val="28"/>
        </w:rPr>
      </w:pPr>
      <w:r>
        <w:rPr>
          <w:b/>
          <w:sz w:val="28"/>
        </w:rPr>
        <w:lastRenderedPageBreak/>
        <w:t>Чтецы:</w:t>
      </w:r>
      <w:r>
        <w:rPr>
          <w:sz w:val="28"/>
        </w:rPr>
        <w:t xml:space="preserve">      Рожкова Татьяна, Рожков Сергей, Самойлов Алексей, Ильина Вика, </w:t>
      </w:r>
      <w:proofErr w:type="spellStart"/>
      <w:r>
        <w:rPr>
          <w:sz w:val="28"/>
        </w:rPr>
        <w:t>Кузьминцева</w:t>
      </w:r>
      <w:proofErr w:type="spellEnd"/>
      <w:r>
        <w:rPr>
          <w:sz w:val="28"/>
        </w:rPr>
        <w:t xml:space="preserve"> Вика, Волкова Вита, Спиридонова     Светлана.</w:t>
      </w:r>
    </w:p>
    <w:p w:rsidR="00DC76D4" w:rsidRDefault="00DC76D4" w:rsidP="00DC76D4">
      <w:p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Великжанина</w:t>
      </w:r>
      <w:proofErr w:type="spellEnd"/>
      <w:r>
        <w:rPr>
          <w:sz w:val="28"/>
        </w:rPr>
        <w:t xml:space="preserve"> Анастасия </w:t>
      </w:r>
      <w:r>
        <w:rPr>
          <w:b/>
          <w:sz w:val="28"/>
        </w:rPr>
        <w:t>(дочь Ярослава Мудрого – Анна),</w:t>
      </w:r>
    </w:p>
    <w:p w:rsidR="00DC76D4" w:rsidRDefault="00DC76D4" w:rsidP="00DC76D4">
      <w:pPr>
        <w:rPr>
          <w:sz w:val="28"/>
        </w:rPr>
      </w:pPr>
      <w:proofErr w:type="spellStart"/>
      <w:r>
        <w:rPr>
          <w:sz w:val="28"/>
        </w:rPr>
        <w:t>Комаргин</w:t>
      </w:r>
      <w:proofErr w:type="spellEnd"/>
      <w:r>
        <w:rPr>
          <w:sz w:val="28"/>
        </w:rPr>
        <w:t xml:space="preserve"> Арсен </w:t>
      </w:r>
      <w:r>
        <w:rPr>
          <w:b/>
          <w:sz w:val="28"/>
        </w:rPr>
        <w:t>(дружинник Андрей),</w:t>
      </w:r>
    </w:p>
    <w:p w:rsidR="00DC76D4" w:rsidRDefault="00DC76D4" w:rsidP="00DC76D4">
      <w:p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Балдаев</w:t>
      </w:r>
      <w:proofErr w:type="spellEnd"/>
      <w:r>
        <w:rPr>
          <w:sz w:val="28"/>
        </w:rPr>
        <w:t xml:space="preserve"> Анатолий </w:t>
      </w:r>
      <w:r>
        <w:rPr>
          <w:b/>
          <w:sz w:val="28"/>
        </w:rPr>
        <w:t>(князь Ярослав Мудрый).</w:t>
      </w:r>
      <w:r>
        <w:rPr>
          <w:sz w:val="28"/>
        </w:rPr>
        <w:t xml:space="preserve"> </w:t>
      </w:r>
    </w:p>
    <w:p w:rsidR="00DC76D4" w:rsidRDefault="00DC76D4" w:rsidP="00DC76D4">
      <w:pPr>
        <w:rPr>
          <w:b/>
          <w:i/>
          <w:sz w:val="32"/>
          <w:u w:val="single"/>
        </w:rPr>
      </w:pPr>
      <w:r>
        <w:rPr>
          <w:sz w:val="28"/>
        </w:rPr>
        <w:t xml:space="preserve">                                                                                    </w:t>
      </w:r>
      <w:r>
        <w:rPr>
          <w:b/>
          <w:i/>
          <w:sz w:val="32"/>
          <w:u w:val="single"/>
        </w:rPr>
        <w:t>ХОД МЕРОПРИЯТИЯ.</w:t>
      </w:r>
    </w:p>
    <w:p w:rsidR="00DC76D4" w:rsidRDefault="00DC76D4" w:rsidP="00DC76D4">
      <w:pPr>
        <w:rPr>
          <w:sz w:val="28"/>
        </w:rPr>
      </w:pPr>
      <w:r>
        <w:rPr>
          <w:sz w:val="28"/>
        </w:rPr>
        <w:t>Звонят колокола.</w:t>
      </w:r>
      <w:hyperlink r:id="rId8" w:history="1">
        <w:r w:rsidRPr="00A570E0">
          <w:rPr>
            <w:rStyle w:val="a6"/>
            <w:sz w:val="28"/>
          </w:rPr>
          <w:t xml:space="preserve"> </w:t>
        </w:r>
        <w:r w:rsidRPr="00A570E0">
          <w:rPr>
            <w:rStyle w:val="a6"/>
            <w:b/>
            <w:sz w:val="28"/>
          </w:rPr>
          <w:t>( Презентация №1 «Звон колоколов»)</w:t>
        </w:r>
      </w:hyperlink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>Вступительное слово воспитателя.</w:t>
      </w:r>
    </w:p>
    <w:p w:rsidR="00DC76D4" w:rsidRDefault="00DC76D4" w:rsidP="00DC76D4">
      <w:pPr>
        <w:spacing w:after="0"/>
        <w:ind w:firstLine="708"/>
        <w:rPr>
          <w:sz w:val="28"/>
        </w:rPr>
      </w:pPr>
      <w:r>
        <w:rPr>
          <w:sz w:val="28"/>
        </w:rPr>
        <w:t>Дорогие ребята, участники нашего занятия и гости! Уважаемые взрослые!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Сегодня мы совершим интересное путешествие в далёкое прошлое нашей страны. Узнаем много нового и интересного.</w:t>
      </w:r>
    </w:p>
    <w:p w:rsidR="00DC76D4" w:rsidRDefault="00DC76D4" w:rsidP="00DC76D4">
      <w:pPr>
        <w:spacing w:after="0"/>
        <w:ind w:firstLine="708"/>
        <w:rPr>
          <w:sz w:val="28"/>
        </w:rPr>
      </w:pPr>
      <w:r>
        <w:rPr>
          <w:sz w:val="28"/>
        </w:rPr>
        <w:t xml:space="preserve"> Мы с вами живём в самой большой и красивой стране – России. А для того, чтобы сильнее любить свою Родину, мы должны хорошо знать её  историю.  Тема сегодняшнего занятия – «Русь изначальная». Мы узнаем, с чего же всё начиналось…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Итак, мы включаем машину времени и оказываемся в Киевской Руси!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1:</w:t>
      </w:r>
      <w:r>
        <w:rPr>
          <w:sz w:val="28"/>
        </w:rPr>
        <w:t xml:space="preserve">  О, Россия! До боли родная страна</w:t>
      </w:r>
      <w:r>
        <w:rPr>
          <w:b/>
          <w:sz w:val="28"/>
        </w:rPr>
        <w:t>.               Ученик 2:</w:t>
      </w:r>
      <w:r>
        <w:rPr>
          <w:sz w:val="28"/>
        </w:rPr>
        <w:t xml:space="preserve"> Россия, Русь – куда я ни взгляну…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Для меня ты, Россия, как сердце, одна.                                              За все твои страдания и битвы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Я и другу скажу и скажу я врагу:                                                           Люблю твою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Россия, старину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Без тебя, как без сердца, прожить не смогу!                                    Твои леса. Погосты и молитвы.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И небеса, горящие от зноя,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И шёпот ив у смутной воды,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Люблю на век, до вечного покоя…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                                                                                      Россия, Русь! Храни себя, храни!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 xml:space="preserve">Звучит песня «Ах ты, Русь, моя» </w:t>
      </w:r>
      <w:hyperlink r:id="rId9" w:history="1">
        <w:proofErr w:type="gramStart"/>
        <w:r w:rsidRPr="00A570E0">
          <w:rPr>
            <w:rStyle w:val="a6"/>
            <w:b/>
            <w:sz w:val="28"/>
          </w:rPr>
          <w:t xml:space="preserve">( </w:t>
        </w:r>
        <w:proofErr w:type="gramEnd"/>
        <w:r w:rsidRPr="00A570E0">
          <w:rPr>
            <w:rStyle w:val="a6"/>
            <w:b/>
            <w:sz w:val="28"/>
          </w:rPr>
          <w:t>Презентация №2 «Православные соборы»)</w:t>
        </w:r>
      </w:hyperlink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1:</w:t>
      </w:r>
      <w:r>
        <w:rPr>
          <w:sz w:val="28"/>
        </w:rPr>
        <w:t xml:space="preserve">  Самобытная, великая Русь – матушка! Сколько глубин в тебе и духовности! Сколько терпения! А сколько раз ты приносила себя в жертву ради спасения мира! Тебя унижались и старались уничтожить, но ты выстаивала и побеждала ради спасения человечества. Откуда столько сил, Русь – матушка?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2:</w:t>
      </w:r>
      <w:r>
        <w:rPr>
          <w:sz w:val="28"/>
        </w:rPr>
        <w:t xml:space="preserve"> Сила твоя в истоках твоих, традициях, культуре древней. Именно в них нашла ты себя, Русь – матушка, черпала из своих родников силы великие, которых хватило на всех.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3:</w:t>
      </w:r>
      <w:r>
        <w:rPr>
          <w:sz w:val="28"/>
        </w:rPr>
        <w:t xml:space="preserve"> В давние – давние времена на территории нашей страны жили многочисленные племена восточных славян: древляне, поляне, вятичи, дреговичи и др. притоком Днепра была река Россь (Русь), и племя, живущее в долине этой реки, называлось русы. Вождь руссов, создавший дружину, стал завоёвывать соседние племена, и название </w:t>
      </w:r>
      <w:proofErr w:type="gramStart"/>
      <w:r>
        <w:rPr>
          <w:sz w:val="28"/>
        </w:rPr>
        <w:t>русы</w:t>
      </w:r>
      <w:proofErr w:type="gramEnd"/>
      <w:r>
        <w:rPr>
          <w:sz w:val="28"/>
        </w:rPr>
        <w:t xml:space="preserve"> стало распространяться на завоёванные территории. Так в  веке образовалось государство с центром в Киеве – Киевская Русь.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4:</w:t>
      </w:r>
      <w:r>
        <w:rPr>
          <w:sz w:val="28"/>
        </w:rPr>
        <w:t xml:space="preserve"> Шло время. Территория Киевской Руси увеличивалась путём завоевания и добровольного присоединения новых земель. Русь крепла. Князья передавали власть по наследству – старшему сыну. Игорь – Олегу, Святославу. Владимир – святой – Красное солнышко, князь,  в правлении которого Русь приняла христианство.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 xml:space="preserve">Ученик 5: </w:t>
      </w:r>
      <w:r>
        <w:rPr>
          <w:sz w:val="28"/>
        </w:rPr>
        <w:t>Несколько подробнее   хотим рассказать о Ярославе Мудром – князе Киевском. Время его правления – это время рассвета Древнерусского государства. Он был образованным человеком, много читал, открывал школы при монастырях, строил соборы. Крепил Русь Мудрый Ярослав. Связывал семейными узами, брачными союзами  с заморскими странами. Любящий отец, Ярослав выдал своих дочерей в Швецию, Норвегию, Францию, зная, что больше ему никогда не увидеть своих «</w:t>
      </w:r>
      <w:proofErr w:type="spellStart"/>
      <w:r>
        <w:rPr>
          <w:sz w:val="28"/>
        </w:rPr>
        <w:t>кровинушек</w:t>
      </w:r>
      <w:proofErr w:type="spellEnd"/>
      <w:r>
        <w:rPr>
          <w:sz w:val="28"/>
        </w:rPr>
        <w:t xml:space="preserve">». 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 6:</w:t>
      </w:r>
      <w:r>
        <w:rPr>
          <w:sz w:val="28"/>
        </w:rPr>
        <w:t xml:space="preserve"> Воспитывал князь Ярослав отрока Андрея, сына погибшего дружинника. Андрей рос вместе с меньшей дочерью Ярослава – Анной. Были они дружны и неразлучны. Анна подрастала. И решил Ярослав выдать дочь за французского короля Генриха. А чтобы Анна не чувствовала себя одинокой на чужбине, Ярослав задумал отправить вместе с ней дружинника Андрея.</w:t>
      </w:r>
    </w:p>
    <w:p w:rsidR="00DC76D4" w:rsidRDefault="00DC76D4" w:rsidP="00DC76D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Сценка.</w:t>
      </w:r>
      <w:hyperlink r:id="rId10" w:history="1">
        <w:r w:rsidRPr="00A570E0">
          <w:rPr>
            <w:rStyle w:val="a6"/>
            <w:b/>
            <w:sz w:val="28"/>
          </w:rPr>
          <w:t xml:space="preserve"> </w:t>
        </w:r>
        <w:proofErr w:type="gramStart"/>
        <w:r w:rsidRPr="00A570E0">
          <w:rPr>
            <w:rStyle w:val="a6"/>
            <w:b/>
            <w:sz w:val="28"/>
          </w:rPr>
          <w:t>( Презентация №3 «Внутреннее убранство.</w:t>
        </w:r>
        <w:proofErr w:type="gramEnd"/>
        <w:r w:rsidRPr="00A570E0">
          <w:rPr>
            <w:rStyle w:val="a6"/>
            <w:b/>
            <w:sz w:val="28"/>
          </w:rPr>
          <w:t xml:space="preserve"> </w:t>
        </w:r>
        <w:proofErr w:type="gramStart"/>
        <w:r w:rsidRPr="00A570E0">
          <w:rPr>
            <w:rStyle w:val="a6"/>
            <w:b/>
            <w:sz w:val="28"/>
          </w:rPr>
          <w:t>Царские палаты»)</w:t>
        </w:r>
      </w:hyperlink>
      <w:proofErr w:type="gramEnd"/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 xml:space="preserve">На сцене Анна. Вбегает Андрей, запыхавшись. 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Аннушка, я тебя везде ищу:  и на конюшне был, и у храма Святой Софии, и к ратуше бегал.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lastRenderedPageBreak/>
        <w:t>Анна:</w:t>
      </w:r>
      <w:r>
        <w:rPr>
          <w:sz w:val="28"/>
        </w:rPr>
        <w:t xml:space="preserve"> - А я вот цветы собирала. Видишь, какой букет у меня? А венок? Как раз за храмом Святой Софии растут вот эти цветы. А на конюшню я собиралась идти. Пойдёшь со мной? Мне отец разрешил покататься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Гордом. Он хоть и </w:t>
      </w:r>
      <w:proofErr w:type="gramStart"/>
      <w:r>
        <w:rPr>
          <w:sz w:val="28"/>
        </w:rPr>
        <w:t>норовистый</w:t>
      </w:r>
      <w:proofErr w:type="gramEnd"/>
      <w:r>
        <w:rPr>
          <w:sz w:val="28"/>
        </w:rPr>
        <w:t xml:space="preserve"> конь, но я его не боюсь. 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А и впрямь, Анна, тебе бы парнем родиться. И на коне скачешь, и на  охоту с дружинниками выезжаешь. С тобой и добру молодцу тягаться трудно.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 xml:space="preserve">Анна: </w:t>
      </w:r>
      <w:proofErr w:type="gramStart"/>
      <w:r>
        <w:rPr>
          <w:b/>
          <w:sz w:val="28"/>
        </w:rPr>
        <w:t>-</w:t>
      </w:r>
      <w:r>
        <w:rPr>
          <w:sz w:val="28"/>
        </w:rPr>
        <w:t>Т</w:t>
      </w:r>
      <w:proofErr w:type="gramEnd"/>
      <w:r>
        <w:rPr>
          <w:sz w:val="28"/>
        </w:rPr>
        <w:t>воя правда, Андрей. Я бы рада быть молодцом. Парни – они же воины. А воины – богатыри, защитники, витязи. Вот ты, Андрей, когда вырастешь, кем станешь?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Конечно, дружинником. В дружине отца твоего – князя Ярослава! Русь охранять буду! Анна, твой отец звал меня к себе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однимается на сцену к царю)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- спрашивал меня, </w:t>
      </w:r>
      <w:proofErr w:type="spellStart"/>
      <w:r>
        <w:rPr>
          <w:sz w:val="28"/>
        </w:rPr>
        <w:t>княже</w:t>
      </w:r>
      <w:proofErr w:type="spellEnd"/>
      <w:r>
        <w:rPr>
          <w:sz w:val="28"/>
        </w:rPr>
        <w:t>?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Князь: -</w:t>
      </w:r>
      <w:r>
        <w:rPr>
          <w:sz w:val="28"/>
        </w:rPr>
        <w:t xml:space="preserve"> Да, Андрей, поговорить с тобой хочу. Дело есть.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 -</w:t>
      </w:r>
      <w:r>
        <w:rPr>
          <w:sz w:val="28"/>
        </w:rPr>
        <w:t xml:space="preserve"> Приказывай, </w:t>
      </w:r>
      <w:proofErr w:type="spellStart"/>
      <w:r>
        <w:rPr>
          <w:sz w:val="28"/>
        </w:rPr>
        <w:t>княже</w:t>
      </w:r>
      <w:proofErr w:type="spellEnd"/>
      <w:r>
        <w:rPr>
          <w:sz w:val="28"/>
        </w:rPr>
        <w:t>!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Князь:</w:t>
      </w:r>
      <w:r>
        <w:rPr>
          <w:sz w:val="28"/>
        </w:rPr>
        <w:t xml:space="preserve"> - Тебе 16 исполнилось?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 -</w:t>
      </w:r>
      <w:r>
        <w:rPr>
          <w:sz w:val="28"/>
        </w:rPr>
        <w:t xml:space="preserve"> Так, </w:t>
      </w:r>
      <w:proofErr w:type="spellStart"/>
      <w:r>
        <w:rPr>
          <w:sz w:val="28"/>
        </w:rPr>
        <w:t>княже</w:t>
      </w:r>
      <w:proofErr w:type="spellEnd"/>
      <w:r>
        <w:rPr>
          <w:sz w:val="28"/>
        </w:rPr>
        <w:t>!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Князь:</w:t>
      </w:r>
      <w:r>
        <w:rPr>
          <w:sz w:val="28"/>
        </w:rPr>
        <w:t xml:space="preserve"> - Из отроков в юноши переходишь. И разумен ты не по годам. О важных делах с тобой говорить стану.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Позволь молвить, </w:t>
      </w:r>
      <w:proofErr w:type="spellStart"/>
      <w:r>
        <w:rPr>
          <w:sz w:val="28"/>
        </w:rPr>
        <w:t>княже</w:t>
      </w:r>
      <w:proofErr w:type="spellEnd"/>
      <w:r>
        <w:rPr>
          <w:sz w:val="28"/>
        </w:rPr>
        <w:t>. Что за печали у тебя? Русь ты сделал славной и могучей, Киев всё богаче становится.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Князь:</w:t>
      </w:r>
      <w:r>
        <w:rPr>
          <w:sz w:val="28"/>
        </w:rPr>
        <w:t xml:space="preserve"> - Русскую землю мне бог поручил для того, чтобы хранить её и о процветании её заботиться. Стараюсь те заветы выполнять. Ведомо тебе, что других стран государе не брезгуют родством с нами. А это на благо Руси. Сам я, знаешь, женат на дочери короля шведского. И детям моим надлежит для пользы Отечества судьбу свою  с иноземными королями да царевнами связать. Три дочери у меня. Не знаю, какую судьбу изберут, но на роду им написано в дальних странах жизнь </w:t>
      </w:r>
      <w:proofErr w:type="gramStart"/>
      <w:r>
        <w:rPr>
          <w:sz w:val="28"/>
        </w:rPr>
        <w:t>провести</w:t>
      </w:r>
      <w:proofErr w:type="gramEnd"/>
      <w:r>
        <w:rPr>
          <w:sz w:val="28"/>
        </w:rPr>
        <w:t xml:space="preserve">. Анастасии, видно, быть за принцем Венгерским. Елизавете – за </w:t>
      </w:r>
      <w:proofErr w:type="gramStart"/>
      <w:r>
        <w:rPr>
          <w:sz w:val="28"/>
        </w:rPr>
        <w:t>Норвежским</w:t>
      </w:r>
      <w:proofErr w:type="gramEnd"/>
      <w:r>
        <w:rPr>
          <w:sz w:val="28"/>
        </w:rPr>
        <w:t xml:space="preserve">. О третьей, Анне, говорить с тобой буду. Ты ей верный друг, я знаю. Дружба ей понадобится. Характерная она! Своенравная, упрямая! Вся в матушку мою гордую, полоцкую княжну </w:t>
      </w:r>
      <w:proofErr w:type="spellStart"/>
      <w:r>
        <w:rPr>
          <w:sz w:val="28"/>
        </w:rPr>
        <w:t>Рогнеду</w:t>
      </w:r>
      <w:proofErr w:type="spellEnd"/>
      <w:r>
        <w:rPr>
          <w:sz w:val="28"/>
        </w:rPr>
        <w:t xml:space="preserve">! Нелегко ей в чужом краю придётся. И решил я, Андрей, куда бы я Анну не выдал, ты с ней в свите поедешь. И с ней останешься, </w:t>
      </w:r>
      <w:proofErr w:type="gramStart"/>
      <w:r>
        <w:rPr>
          <w:sz w:val="28"/>
        </w:rPr>
        <w:t>покуда</w:t>
      </w:r>
      <w:proofErr w:type="gramEnd"/>
      <w:r>
        <w:rPr>
          <w:sz w:val="28"/>
        </w:rPr>
        <w:t xml:space="preserve"> не станет ей сторона чужая родной. Даёшь ли клятву мне быть для неё всегда другом и опорою?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Я всем тебе обязан, </w:t>
      </w:r>
      <w:proofErr w:type="spellStart"/>
      <w:r>
        <w:rPr>
          <w:sz w:val="28"/>
        </w:rPr>
        <w:t>княже</w:t>
      </w:r>
      <w:proofErr w:type="spellEnd"/>
      <w:r>
        <w:rPr>
          <w:sz w:val="28"/>
        </w:rPr>
        <w:t xml:space="preserve">. Могу ли возражать против твоей воли? Горько мне покидать родную землю, но клятву даю – навеки! Поеду, куда велишь, и покуда сама Анна не скажет, что </w:t>
      </w:r>
      <w:proofErr w:type="gramStart"/>
      <w:r>
        <w:rPr>
          <w:sz w:val="28"/>
        </w:rPr>
        <w:t>не надобен</w:t>
      </w:r>
      <w:proofErr w:type="gramEnd"/>
      <w:r>
        <w:rPr>
          <w:sz w:val="28"/>
        </w:rPr>
        <w:t xml:space="preserve"> ей больше, стану оберегать каждый её шаг.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lastRenderedPageBreak/>
        <w:t>Князь:</w:t>
      </w:r>
      <w:r>
        <w:rPr>
          <w:sz w:val="28"/>
        </w:rPr>
        <w:t xml:space="preserve"> - Спасибо тебе, Андрей, не горюй! Не скоро я ещё тебя пошлю в чужие края, Анне 12 лет только, много лет проживёшь ты ещё в родном Киеве. А теперь ступай с богом и помни разговор наш. Для блага Руси нашей.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Многое оставили наши предки в память о себе: сказки, блины, песни, пословицы.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>Звучит песня «Молодая пряха». (Исполняют Волкова В., Спиридонова С., Рожкова Т.)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</w:t>
      </w:r>
      <w:hyperlink r:id="rId11" w:history="1">
        <w:r w:rsidRPr="00A570E0">
          <w:rPr>
            <w:rStyle w:val="a6"/>
            <w:b/>
            <w:sz w:val="28"/>
          </w:rPr>
          <w:t xml:space="preserve">  (Презентация №4 «Пряха»)</w:t>
        </w:r>
      </w:hyperlink>
    </w:p>
    <w:p w:rsidR="00DC76D4" w:rsidRDefault="00DC76D4" w:rsidP="00DC76D4">
      <w:pPr>
        <w:spacing w:after="0"/>
        <w:rPr>
          <w:b/>
          <w:sz w:val="28"/>
        </w:rPr>
      </w:pPr>
    </w:p>
    <w:p w:rsidR="00DC76D4" w:rsidRDefault="00DC76D4" w:rsidP="00DC76D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Сценка 2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Анна стала королевой Франции. Она была любима народом французским. Анна стала для Генриха любимой женой, матерью его детей и мудрой советчицей в государственных делах. Привыкла она. (Выходят Анна и Андрей)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>Давно надо было отпустить Андрея в Киев.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 xml:space="preserve">Анна: </w:t>
      </w:r>
      <w:r>
        <w:rPr>
          <w:sz w:val="28"/>
        </w:rPr>
        <w:t>- Давно хочу поговорить с тобой, Андрей. Вижу, тоскуешь ты. Поезжай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Андрей, домой. Киеву родному от Анны земной поклон передай.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Андрей:</w:t>
      </w:r>
      <w:r>
        <w:rPr>
          <w:sz w:val="28"/>
        </w:rPr>
        <w:t xml:space="preserve"> - Не знаю, как благодарить тебя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Ярославна.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Медленно проходили годы. Уже Русь – Московская, крестьяне – крепостные, должны были выполнять повинности, нести службу, крепить рубежи России. А служба была долгой – целых 25 лет.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>Звучит фонограмма песни «Отслужил солдат»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   </w:t>
      </w:r>
      <w:hyperlink r:id="rId12" w:history="1">
        <w:r w:rsidRPr="00A570E0">
          <w:rPr>
            <w:rStyle w:val="a6"/>
            <w:b/>
            <w:sz w:val="28"/>
          </w:rPr>
          <w:t xml:space="preserve">  (Презентация №5 «Отслужил солдат»)</w:t>
        </w:r>
      </w:hyperlink>
    </w:p>
    <w:p w:rsidR="00DC76D4" w:rsidRDefault="00DC76D4" w:rsidP="00DC76D4">
      <w:pPr>
        <w:spacing w:after="0"/>
        <w:rPr>
          <w:b/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Хоть и трудной была жизнь крестьянская, но не унывал русский человек. Умел работать и веселиться. Заканчивались работы в поле, наступала осень. Время свадеб. Какие красивые песни сложены об этом. 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>Звучит старинный романс «Не шей ты мне, матушка….»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 </w:t>
      </w:r>
      <w:hyperlink r:id="rId13" w:history="1">
        <w:r w:rsidRPr="00A570E0">
          <w:rPr>
            <w:rStyle w:val="a6"/>
            <w:b/>
            <w:sz w:val="28"/>
          </w:rPr>
          <w:t xml:space="preserve"> (Презентация №6 «Не шей ты мне, матушка…»)</w:t>
        </w:r>
      </w:hyperlink>
    </w:p>
    <w:p w:rsidR="00DC76D4" w:rsidRDefault="00DC76D4" w:rsidP="00DC76D4">
      <w:pPr>
        <w:spacing w:after="0"/>
        <w:rPr>
          <w:b/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lastRenderedPageBreak/>
        <w:t xml:space="preserve">Ведущий: </w:t>
      </w:r>
      <w:r>
        <w:rPr>
          <w:sz w:val="28"/>
        </w:rPr>
        <w:t>А сейчас мы проведём викторину «</w:t>
      </w:r>
      <w:proofErr w:type="gramStart"/>
      <w:r>
        <w:rPr>
          <w:sz w:val="28"/>
        </w:rPr>
        <w:t>Самый</w:t>
      </w:r>
      <w:proofErr w:type="gramEnd"/>
      <w:r>
        <w:rPr>
          <w:sz w:val="28"/>
        </w:rPr>
        <w:t xml:space="preserve"> умный». Тот, кто даёт правильный ответ на предложенный вопрос, награждается медалью. У кого будет больше медалей, тот и самый умный.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sz w:val="28"/>
        </w:rPr>
        <w:t xml:space="preserve">                                         </w:t>
      </w:r>
      <w:hyperlink r:id="rId14" w:history="1">
        <w:r w:rsidRPr="00A570E0">
          <w:rPr>
            <w:rStyle w:val="a6"/>
            <w:b/>
            <w:sz w:val="28"/>
          </w:rPr>
          <w:t>(Презентация №7 Викторина «</w:t>
        </w:r>
        <w:proofErr w:type="gramStart"/>
        <w:r w:rsidRPr="00A570E0">
          <w:rPr>
            <w:rStyle w:val="a6"/>
            <w:b/>
            <w:sz w:val="28"/>
          </w:rPr>
          <w:t>Самый</w:t>
        </w:r>
        <w:proofErr w:type="gramEnd"/>
        <w:r w:rsidRPr="00A570E0">
          <w:rPr>
            <w:rStyle w:val="a6"/>
            <w:b/>
            <w:sz w:val="28"/>
          </w:rPr>
          <w:t xml:space="preserve"> умный).</w:t>
        </w:r>
      </w:hyperlink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Мы вспомнили начало нашей государственности – Русь изначальная. Это только одна из многочисленных страничек истории нашего народа. Сколько прекрасных витязей, богатырей взрастила наша Русь! Сколько славных подвигов во имя свободы совершил русский человек!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Заканчивается наше занятие. История нашего народа жива. И хочется верить, что она станет достойным продолжением трудного и прекрасного пути наших предков, прославивших Русь трудовым и ратным подвигом.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 Нам очень хочется, чтобы и наше школьное сообщество стало дружным, сплочённым, ответственным и участливым друг к другу и к человеку вообще.</w:t>
      </w: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Потому что на дружбе и любви мир держится, как в пословице: «Если народ един, </w:t>
      </w:r>
      <w:r>
        <w:rPr>
          <w:sz w:val="28"/>
          <w:u w:val="single"/>
        </w:rPr>
        <w:t>он не победим</w:t>
      </w:r>
      <w:r>
        <w:rPr>
          <w:sz w:val="28"/>
        </w:rPr>
        <w:t>»</w:t>
      </w:r>
      <w:proofErr w:type="gramStart"/>
      <w:r>
        <w:rPr>
          <w:sz w:val="28"/>
        </w:rPr>
        <w:t>.(</w:t>
      </w:r>
      <w:proofErr w:type="gramEnd"/>
      <w:r>
        <w:rPr>
          <w:sz w:val="28"/>
        </w:rPr>
        <w:t>хором)</w:t>
      </w:r>
    </w:p>
    <w:p w:rsidR="00DC76D4" w:rsidRDefault="00DC76D4" w:rsidP="00DC76D4">
      <w:pPr>
        <w:spacing w:after="0"/>
        <w:rPr>
          <w:sz w:val="28"/>
          <w:u w:val="single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А я знаю </w:t>
      </w:r>
      <w:proofErr w:type="gramStart"/>
      <w:r>
        <w:rPr>
          <w:sz w:val="28"/>
        </w:rPr>
        <w:t>такую</w:t>
      </w:r>
      <w:proofErr w:type="gramEnd"/>
      <w:r>
        <w:rPr>
          <w:sz w:val="28"/>
        </w:rPr>
        <w:t xml:space="preserve">: «Человек без Родины, </w:t>
      </w:r>
      <w:r>
        <w:rPr>
          <w:sz w:val="28"/>
          <w:u w:val="single"/>
        </w:rPr>
        <w:t>что соловей без солнца» (вместе)</w:t>
      </w:r>
    </w:p>
    <w:p w:rsidR="00DC76D4" w:rsidRDefault="00DC76D4" w:rsidP="00DC76D4">
      <w:pPr>
        <w:spacing w:after="0"/>
        <w:rPr>
          <w:sz w:val="28"/>
          <w:u w:val="single"/>
        </w:rPr>
      </w:pPr>
      <w:r>
        <w:rPr>
          <w:b/>
          <w:sz w:val="28"/>
        </w:rPr>
        <w:t>Ученик:</w:t>
      </w:r>
      <w:r>
        <w:rPr>
          <w:sz w:val="28"/>
        </w:rPr>
        <w:t xml:space="preserve"> А ещё есть пословица: «Береги землю родимую</w:t>
      </w:r>
      <w:r>
        <w:rPr>
          <w:sz w:val="28"/>
          <w:u w:val="single"/>
        </w:rPr>
        <w:t>, как мать любимую»</w:t>
      </w:r>
      <w:proofErr w:type="gramStart"/>
      <w:r>
        <w:rPr>
          <w:sz w:val="28"/>
          <w:u w:val="single"/>
        </w:rPr>
        <w:t>.</w:t>
      </w:r>
      <w:proofErr w:type="gramEnd"/>
      <w:r>
        <w:rPr>
          <w:sz w:val="28"/>
          <w:u w:val="single"/>
        </w:rPr>
        <w:t xml:space="preserve"> (</w:t>
      </w:r>
      <w:proofErr w:type="gramStart"/>
      <w:r>
        <w:rPr>
          <w:sz w:val="28"/>
          <w:u w:val="single"/>
        </w:rPr>
        <w:t>в</w:t>
      </w:r>
      <w:proofErr w:type="gramEnd"/>
      <w:r>
        <w:rPr>
          <w:sz w:val="28"/>
          <w:u w:val="single"/>
        </w:rPr>
        <w:t>месте)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Да, ребята, это верно. Родина и мать </w:t>
      </w:r>
      <w:proofErr w:type="gramStart"/>
      <w:r>
        <w:rPr>
          <w:sz w:val="28"/>
        </w:rPr>
        <w:t>неразделимы</w:t>
      </w:r>
      <w:proofErr w:type="gramEnd"/>
      <w:r>
        <w:rPr>
          <w:sz w:val="28"/>
        </w:rPr>
        <w:t>! Так будем же и мы, как дети одной матери!</w:t>
      </w: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  <w:r>
        <w:rPr>
          <w:b/>
          <w:sz w:val="28"/>
        </w:rPr>
        <w:t xml:space="preserve">Ведущий: </w:t>
      </w:r>
      <w:r>
        <w:rPr>
          <w:sz w:val="28"/>
        </w:rPr>
        <w:t>Вот и подошло к концу наше занятие. Мы совершили путешествие в далёкое прошлое нашей страны, оказались у самых истоков нашей государственности.</w:t>
      </w:r>
    </w:p>
    <w:p w:rsidR="00DC76D4" w:rsidRDefault="00DC76D4" w:rsidP="00DC76D4">
      <w:pPr>
        <w:spacing w:after="0"/>
        <w:rPr>
          <w:sz w:val="28"/>
        </w:rPr>
      </w:pPr>
      <w:r>
        <w:rPr>
          <w:sz w:val="28"/>
        </w:rPr>
        <w:t xml:space="preserve"> Спасибо вам за проявленный интерес, за активное участие, за неподдельный интерес к теме нашего занятия. 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sz w:val="28"/>
        </w:rPr>
        <w:t xml:space="preserve">                                       </w:t>
      </w:r>
      <w:r>
        <w:rPr>
          <w:b/>
          <w:sz w:val="28"/>
        </w:rPr>
        <w:t xml:space="preserve"> Звучит песня «Гляжу в озёра синие».</w:t>
      </w:r>
    </w:p>
    <w:p w:rsidR="00DC76D4" w:rsidRDefault="00DC76D4" w:rsidP="00DC76D4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hyperlink r:id="rId15" w:history="1">
        <w:r w:rsidRPr="00A570E0">
          <w:rPr>
            <w:rStyle w:val="a6"/>
            <w:b/>
            <w:sz w:val="28"/>
          </w:rPr>
          <w:t>(Презентация №8 «Гляжу в озёра синие»).</w:t>
        </w:r>
      </w:hyperlink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</w:p>
    <w:p w:rsidR="00DC76D4" w:rsidRDefault="00DC76D4" w:rsidP="00DC76D4">
      <w:pPr>
        <w:spacing w:after="0"/>
        <w:rPr>
          <w:sz w:val="28"/>
        </w:rPr>
      </w:pPr>
    </w:p>
    <w:p w:rsidR="00EA542F" w:rsidRDefault="00EA542F" w:rsidP="00335917">
      <w:pPr>
        <w:spacing w:after="0"/>
        <w:rPr>
          <w:sz w:val="32"/>
        </w:rPr>
      </w:pPr>
    </w:p>
    <w:sectPr w:rsidR="00EA542F" w:rsidSect="00EF30E1">
      <w:pgSz w:w="16838" w:h="11906" w:orient="landscape"/>
      <w:pgMar w:top="568" w:right="720" w:bottom="720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ED6"/>
    <w:multiLevelType w:val="hybridMultilevel"/>
    <w:tmpl w:val="DD5CA3C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DA24D59"/>
    <w:multiLevelType w:val="hybridMultilevel"/>
    <w:tmpl w:val="514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455"/>
    <w:rsid w:val="00060455"/>
    <w:rsid w:val="000F4451"/>
    <w:rsid w:val="001D5979"/>
    <w:rsid w:val="002D7BD5"/>
    <w:rsid w:val="002E0F9B"/>
    <w:rsid w:val="00335917"/>
    <w:rsid w:val="00592CD4"/>
    <w:rsid w:val="00640559"/>
    <w:rsid w:val="006C11BF"/>
    <w:rsid w:val="00727C05"/>
    <w:rsid w:val="00814FC4"/>
    <w:rsid w:val="0085460C"/>
    <w:rsid w:val="008772E5"/>
    <w:rsid w:val="00904BA8"/>
    <w:rsid w:val="009C5218"/>
    <w:rsid w:val="00A150F2"/>
    <w:rsid w:val="00A570E0"/>
    <w:rsid w:val="00AC6DC4"/>
    <w:rsid w:val="00B81CF5"/>
    <w:rsid w:val="00B95FF2"/>
    <w:rsid w:val="00BE5F65"/>
    <w:rsid w:val="00C645C6"/>
    <w:rsid w:val="00CB1420"/>
    <w:rsid w:val="00CE633F"/>
    <w:rsid w:val="00DC76D4"/>
    <w:rsid w:val="00DE0B09"/>
    <w:rsid w:val="00DF679E"/>
    <w:rsid w:val="00EA542F"/>
    <w:rsid w:val="00EB057E"/>
    <w:rsid w:val="00EC38DD"/>
    <w:rsid w:val="00EF30E1"/>
    <w:rsid w:val="00F40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6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C76D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772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77;&#1079;&#1077;&#1085;&#1085;&#1090;&#1072;&#1094;&#1080;&#1103;%20&#8470;1&#1082;&#1086;&#1083;&#1086;&#1082;&#1086;&#1083;&#1072;.pptx" TargetMode="External"/><Relationship Id="rId13" Type="http://schemas.openxmlformats.org/officeDocument/2006/relationships/hyperlink" Target="&#1055;&#1088;&#1077;&#1079;&#1077;&#1085;&#1090;&#1072;&#1094;&#1080;&#1103;%20&#8470;6.%20&#1053;&#1077;%20&#1096;&#1077;&#1081;%20&#1090;&#1099;%20&#1084;&#1085;&#1077;.ppt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&#1087;&#1088;&#1077;&#1079;&#1077;&#1085;&#1090;&#1072;&#1094;&#1080;&#1103;%20&#8470;5%20%20&#1054;&#1090;&#1089;&#1083;&#1091;&#1078;&#1080;&#1083;%20&#1089;&#1086;&#1083;&#1076;&#1072;&#1090;.ppt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77;&#1079;&#1077;&#1085;&#1090;&#1072;&#1094;&#1080;&#1103;%20&#8470;4%20&#1055;&#1088;&#1103;&#1093;&#1072;.pptx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77;&#1079;&#1077;&#1085;&#1090;&#1072;&#1094;&#1080;&#1103;%20&#8470;%208%20%20&#1043;&#1083;&#1103;&#1078;&#1091;%20&#1074;%20&#1086;&#1079;&#1105;&#1088;&#1072;%20&#1089;&#1080;&#1085;&#1080;&#1077;.pptx" TargetMode="External"/><Relationship Id="rId10" Type="http://schemas.openxmlformats.org/officeDocument/2006/relationships/hyperlink" Target="&#1055;&#1088;&#1077;&#1079;&#1077;&#1085;&#1090;&#1072;&#1094;&#1080;&#1103;%20&#8470;3&#1042;&#1085;&#1091;&#1090;&#1088;&#1077;&#1085;&#1085;&#1077;&#1077;%20&#1091;&#1073;&#1088;&#1072;&#1085;&#1089;&#1090;&#1074;&#1086;.pptx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5;&#1088;&#1077;&#1079;&#1077;&#1085;&#1090;&#1072;&#1094;&#1080;&#1103;&#8470;2&#1087;&#1088;&#1072;&#1074;&#1086;&#1089;&#1083;&#1072;&#1074;&#1085;&#1099;&#1077;%20&#1089;&#1086;&#1073;&#1086;&#1088;&#1099;.pptx" TargetMode="External"/><Relationship Id="rId14" Type="http://schemas.openxmlformats.org/officeDocument/2006/relationships/hyperlink" Target="&#1055;&#1088;&#1077;&#1079;&#1077;&#1085;&#1090;&#1072;&#1094;&#1080;&#1103;&#8470;7%20%20&#1042;&#1080;&#1082;&#1090;&#1086;&#1088;&#1080;&#1085;&#1072;%20&#1057;&#1072;&#1084;&#1099;&#1081;%20&#1091;&#1084;&#1085;&#1099;&#1081;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9445-CA0D-49EE-9761-4E505C06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17</cp:revision>
  <cp:lastPrinted>2014-03-17T13:35:00Z</cp:lastPrinted>
  <dcterms:created xsi:type="dcterms:W3CDTF">2014-03-17T13:01:00Z</dcterms:created>
  <dcterms:modified xsi:type="dcterms:W3CDTF">2015-10-02T14:15:00Z</dcterms:modified>
</cp:coreProperties>
</file>